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82FE" w14:textId="26886FFB" w:rsidR="00AB15DB" w:rsidRDefault="00294443" w:rsidP="7D32C172">
      <w:pPr>
        <w:shd w:val="clear" w:color="auto" w:fill="FFFFFF" w:themeFill="background1"/>
        <w:spacing w:before="150" w:after="150" w:line="240" w:lineRule="auto"/>
        <w:outlineLvl w:val="0"/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</w:pPr>
      <w:r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>Notice as to Proposed 202</w:t>
      </w:r>
      <w:r w:rsidR="701AB21D"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>4</w:t>
      </w:r>
      <w:r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 xml:space="preserve"> Budget of Cheyenne County Hospital District</w:t>
      </w:r>
      <w:r w:rsidR="00162086"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 xml:space="preserve"> </w:t>
      </w:r>
      <w:proofErr w:type="gramStart"/>
      <w:r w:rsidR="00162086"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>dba</w:t>
      </w:r>
      <w:proofErr w:type="gramEnd"/>
      <w:r w:rsidR="00162086"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 xml:space="preserve"> </w:t>
      </w:r>
    </w:p>
    <w:p w14:paraId="0C499601" w14:textId="7407C633" w:rsidR="00294443" w:rsidRPr="00AB15DB" w:rsidRDefault="00162086" w:rsidP="00294443">
      <w:pPr>
        <w:shd w:val="clear" w:color="auto" w:fill="FFFFFF"/>
        <w:spacing w:before="150" w:after="150" w:line="240" w:lineRule="auto"/>
        <w:outlineLvl w:val="0"/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</w:pPr>
      <w:r w:rsidRPr="00AB15DB">
        <w:rPr>
          <w:rFonts w:ascii="Cormorant Garamond" w:eastAsia="Times New Roman" w:hAnsi="Cormorant Garamond" w:cs="Times New Roman"/>
          <w:color w:val="BE1F2D"/>
          <w:kern w:val="36"/>
          <w:sz w:val="24"/>
          <w:szCs w:val="24"/>
        </w:rPr>
        <w:t>Cheyenne Manor</w:t>
      </w:r>
    </w:p>
    <w:p w14:paraId="7E0C5F67" w14:textId="77777777" w:rsidR="00294443" w:rsidRPr="00AB15DB" w:rsidRDefault="00292BCB" w:rsidP="00294443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>
        <w:rPr>
          <w:rFonts w:ascii="Nunito Sans" w:eastAsia="Times New Roman" w:hAnsi="Nunito Sans" w:cs="Times New Roman"/>
          <w:color w:val="222222"/>
          <w:sz w:val="24"/>
          <w:szCs w:val="24"/>
        </w:rPr>
        <w:pict w14:anchorId="51001C46">
          <v:rect id="_x0000_i1025" style="width:0;height:1.5pt" o:hralign="center" o:hrstd="t" o:hr="t" fillcolor="#a0a0a0" stroked="f"/>
        </w:pict>
      </w:r>
    </w:p>
    <w:p w14:paraId="4868B43F" w14:textId="23E8EBAD" w:rsidR="00294443" w:rsidRPr="00AB15DB" w:rsidRDefault="00294443" w:rsidP="7D32C172">
      <w:pPr>
        <w:shd w:val="clear" w:color="auto" w:fill="FFFFFF" w:themeFill="background1"/>
        <w:spacing w:after="30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N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otice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is hereby given that a proposed budget has been submitted to the Board of Directors of Cheyenne County Hospital District 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dba Cheyenne Manor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(“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District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”) for the ensuing year of 202</w:t>
      </w:r>
      <w:r w:rsidR="2D826778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4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.  A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copy of such </w:t>
      </w:r>
      <w:proofErr w:type="gramStart"/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proposed</w:t>
      </w:r>
      <w:proofErr w:type="gramEnd"/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budget has been </w:t>
      </w:r>
      <w:r w:rsidR="00164F4B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filed in the office of the </w:t>
      </w:r>
      <w:proofErr w:type="gramStart"/>
      <w:r w:rsidR="00164F4B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District</w:t>
      </w:r>
      <w:proofErr w:type="gramEnd"/>
      <w:r w:rsidR="00164F4B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at 561 West First Street North, Cheyenne Wells, Colorado where the same is open for public inspection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.  S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uch proposed budget will be considered at a public hearing of the Board of Directors of 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the District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to be held at</w:t>
      </w:r>
      <w:r w:rsidR="2F07A02D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</w:t>
      </w:r>
      <w:r w:rsidR="59870655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Prairie</w:t>
      </w:r>
      <w:r w:rsidR="2F07A02D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in Bloom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, </w:t>
      </w:r>
      <w:bookmarkStart w:id="0" w:name="_Hlk119426263"/>
      <w:r w:rsidR="19C4103C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181 S 1</w:t>
      </w:r>
      <w:r w:rsidR="19C4103C" w:rsidRPr="7D32C172">
        <w:rPr>
          <w:rFonts w:ascii="Nunito Sans" w:eastAsia="Times New Roman" w:hAnsi="Nunito Sans" w:cs="Times New Roman"/>
          <w:color w:val="222222"/>
          <w:sz w:val="24"/>
          <w:szCs w:val="24"/>
          <w:vertAlign w:val="superscript"/>
        </w:rPr>
        <w:t>st</w:t>
      </w:r>
      <w:r w:rsidR="19C4103C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St E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, Cheyenne Wells, Colorado</w:t>
      </w:r>
      <w:bookmarkEnd w:id="0"/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on Tuesday, December </w:t>
      </w:r>
      <w:r w:rsidR="0ED7DC87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12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, 202</w:t>
      </w:r>
      <w:r w:rsidR="25EF5735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3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, at 3:00p.m. 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Any elector within the </w:t>
      </w:r>
      <w:proofErr w:type="gramStart"/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District</w:t>
      </w:r>
      <w:proofErr w:type="gramEnd"/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may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 inspect the budget and file or register any objections thereto 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at any time prior to the final adoption of the budget</w:t>
      </w:r>
      <w:r w:rsidR="00162086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.</w:t>
      </w:r>
    </w:p>
    <w:p w14:paraId="5E477550" w14:textId="680A89F2" w:rsidR="009B234D" w:rsidRPr="00AB15DB" w:rsidRDefault="009B234D" w:rsidP="7D32C172">
      <w:pPr>
        <w:shd w:val="clear" w:color="auto" w:fill="FFFFFF" w:themeFill="background1"/>
        <w:spacing w:before="300" w:after="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Dated: November </w:t>
      </w:r>
      <w:r w:rsidR="2F7D2A23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29</w:t>
      </w: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, 202</w:t>
      </w:r>
      <w:r w:rsidR="49F64B73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3</w:t>
      </w:r>
    </w:p>
    <w:p w14:paraId="73D7A37C" w14:textId="474011E6" w:rsidR="00294443" w:rsidRPr="00AB15DB" w:rsidRDefault="00481B6F" w:rsidP="7D32C172">
      <w:pPr>
        <w:shd w:val="clear" w:color="auto" w:fill="FFFFFF" w:themeFill="background1"/>
        <w:spacing w:before="300" w:after="30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CHEYENNE COUNTY HOSPITAL </w:t>
      </w:r>
      <w:r w:rsidR="00294443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DISTRICT</w:t>
      </w:r>
      <w:r>
        <w:br/>
      </w:r>
      <w:r w:rsidR="00294443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 xml:space="preserve">By: /s/ </w:t>
      </w:r>
      <w:r w:rsidR="070D812E" w:rsidRPr="7D32C172">
        <w:rPr>
          <w:rFonts w:ascii="Nunito Sans" w:eastAsia="Times New Roman" w:hAnsi="Nunito Sans" w:cs="Times New Roman"/>
          <w:color w:val="222222"/>
          <w:sz w:val="24"/>
          <w:szCs w:val="24"/>
        </w:rPr>
        <w:t>Jennifer Wells</w:t>
      </w:r>
    </w:p>
    <w:p w14:paraId="486333F0" w14:textId="57BBD9E9" w:rsidR="00B2475B" w:rsidRPr="00AB15DB" w:rsidRDefault="00294443" w:rsidP="009B234D">
      <w:pPr>
        <w:shd w:val="clear" w:color="auto" w:fill="FFFFFF"/>
        <w:spacing w:before="300" w:after="0" w:line="240" w:lineRule="auto"/>
        <w:rPr>
          <w:rFonts w:ascii="Nunito Sans" w:eastAsia="Times New Roman" w:hAnsi="Nunito Sans" w:cs="Times New Roman"/>
          <w:color w:val="222222"/>
          <w:sz w:val="24"/>
          <w:szCs w:val="24"/>
        </w:rPr>
      </w:pPr>
      <w:r w:rsidRPr="00AB15DB">
        <w:rPr>
          <w:rFonts w:ascii="Nunito Sans" w:eastAsia="Times New Roman" w:hAnsi="Nunito Sans" w:cs="Times New Roman"/>
          <w:color w:val="222222"/>
          <w:sz w:val="24"/>
          <w:szCs w:val="24"/>
        </w:rPr>
        <w:t>Published In: Kiowa County Independent</w:t>
      </w:r>
    </w:p>
    <w:sectPr w:rsidR="00B2475B" w:rsidRPr="00AB1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 Garamond">
    <w:altName w:val="Cambria"/>
    <w:panose1 w:val="00000000000000000000"/>
    <w:charset w:val="00"/>
    <w:family w:val="roman"/>
    <w:notTrueType/>
    <w:pitch w:val="default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43"/>
    <w:rsid w:val="00162086"/>
    <w:rsid w:val="00164F4B"/>
    <w:rsid w:val="00292BCB"/>
    <w:rsid w:val="00294443"/>
    <w:rsid w:val="00481B6F"/>
    <w:rsid w:val="008A2374"/>
    <w:rsid w:val="009B234D"/>
    <w:rsid w:val="00AB15DB"/>
    <w:rsid w:val="00B2475B"/>
    <w:rsid w:val="070D812E"/>
    <w:rsid w:val="0ED7DC87"/>
    <w:rsid w:val="18078FE7"/>
    <w:rsid w:val="19C4103C"/>
    <w:rsid w:val="1AA91562"/>
    <w:rsid w:val="25EF5735"/>
    <w:rsid w:val="2D826778"/>
    <w:rsid w:val="2F07A02D"/>
    <w:rsid w:val="2F7D2A23"/>
    <w:rsid w:val="381CF460"/>
    <w:rsid w:val="49F64B73"/>
    <w:rsid w:val="5439E60C"/>
    <w:rsid w:val="59870655"/>
    <w:rsid w:val="6DAF56DD"/>
    <w:rsid w:val="701AB21D"/>
    <w:rsid w:val="7D32C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707E29"/>
  <w15:chartTrackingRefBased/>
  <w15:docId w15:val="{EA6FDB04-6B65-41F4-929D-24F9D790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55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643587">
                  <w:marLeft w:val="-4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07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58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564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1387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2275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2650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86344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0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61209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4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B4E8E-444C-4973-B627-0C4EB8F9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9C089-DED9-4315-BEB9-7F51D530E90C}">
  <ds:schemaRefs>
    <ds:schemaRef ds:uri="http://purl.org/dc/elements/1.1/"/>
    <ds:schemaRef ds:uri="663b1d61-c9ad-4bb6-82d9-b15e76d7de9d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c4f1f6cf-9eb2-4cea-be6e-c7db99b2ec2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5AAB96-DF07-4396-B4B4-A1C10C772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Kircher</dc:creator>
  <cp:keywords/>
  <dc:description/>
  <cp:lastModifiedBy>Jennifer Wells</cp:lastModifiedBy>
  <cp:revision>2</cp:revision>
  <cp:lastPrinted>2022-11-16T00:30:00Z</cp:lastPrinted>
  <dcterms:created xsi:type="dcterms:W3CDTF">2023-11-30T14:52:00Z</dcterms:created>
  <dcterms:modified xsi:type="dcterms:W3CDTF">2023-11-30T14:52:00Z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